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D5DE6" w14:textId="77777777" w:rsidR="00CD326F" w:rsidRDefault="00671686">
      <w:pPr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</w:pPr>
      <w:r w:rsidRPr="00CD326F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>L’avv. prof. Marco Ticozzi è Professore Aggregato di Diritto Privato presso Università Ca’ Foscari Venezia</w:t>
      </w:r>
      <w:r w:rsidR="00CD326F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 xml:space="preserve"> e opera come avvocato nelle province di Venezia, Treviso e Padova.</w:t>
      </w:r>
    </w:p>
    <w:p w14:paraId="64BAA5D3" w14:textId="1B6E0CD8" w:rsidR="006279EC" w:rsidRDefault="00CD326F">
      <w:pPr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 xml:space="preserve">Nei </w:t>
      </w:r>
      <w:r w:rsidR="00671686" w:rsidRPr="00CD326F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>suoi corsi insegna diritto di famiglia, che dunque è seguito non solo come</w:t>
      </w:r>
      <w:r w:rsidR="00671686" w:rsidRPr="00CD326F">
        <w:rPr>
          <w:rStyle w:val="apple-converted-space"/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> </w:t>
      </w:r>
      <w:hyperlink r:id="rId5" w:history="1">
        <w:r w:rsidR="007C6088" w:rsidRPr="00CD326F">
          <w:rPr>
            <w:rStyle w:val="Collegamentoipertestuale"/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</w:rPr>
          <w:t>legale</w:t>
        </w:r>
        <w:r w:rsidR="00671686" w:rsidRPr="00CD326F">
          <w:rPr>
            <w:rStyle w:val="Collegamentoipertestuale"/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</w:rPr>
          <w:t xml:space="preserve"> matrimonialista a Venezia Mestre</w:t>
        </w:r>
      </w:hyperlink>
      <w:r w:rsidR="00671686" w:rsidRPr="00CD326F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>, ma anche quale docente universitario di questa materia.</w:t>
      </w:r>
      <w:r w:rsidR="00671686" w:rsidRPr="00CD326F">
        <w:rPr>
          <w:rFonts w:ascii="Times New Roman" w:eastAsia="Times New Roman" w:hAnsi="Times New Roman" w:cs="Times New Roman"/>
          <w:iCs/>
          <w:color w:val="202430"/>
          <w:sz w:val="24"/>
          <w:szCs w:val="24"/>
        </w:rPr>
        <w:br/>
      </w:r>
    </w:p>
    <w:p w14:paraId="67EF8CBD" w14:textId="0CB0A243" w:rsidR="00B5063E" w:rsidRDefault="00B5063E">
      <w:pPr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>Le questioni di diritto di famiglia affrontate sono numerose e, tra le altre, possiamo ricordare le seguenti:</w:t>
      </w:r>
    </w:p>
    <w:p w14:paraId="23535DBE" w14:textId="77777777" w:rsidR="00B5063E" w:rsidRDefault="00B5063E" w:rsidP="00B55976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</w:pPr>
      <w:r w:rsidRPr="00B5063E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>separazione dei coniugi in presenza o anche in assenza di figli, seguita dagli avvocati divorzisti;</w:t>
      </w:r>
    </w:p>
    <w:p w14:paraId="31789CA0" w14:textId="77777777" w:rsidR="00B5063E" w:rsidRDefault="00B5063E" w:rsidP="00350409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</w:pPr>
      <w:r w:rsidRPr="00B5063E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>divorzio con o senza figli seguita dal legale divorzista;</w:t>
      </w:r>
    </w:p>
    <w:p w14:paraId="70639D7B" w14:textId="77777777" w:rsidR="00B5063E" w:rsidRDefault="00B5063E" w:rsidP="00250340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</w:pPr>
      <w:r w:rsidRPr="00B5063E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>assegnazione dell’immobile o casa coniugale;</w:t>
      </w:r>
    </w:p>
    <w:p w14:paraId="1FF88FB6" w14:textId="77777777" w:rsidR="00B5063E" w:rsidRDefault="00B5063E" w:rsidP="0099384D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</w:pPr>
      <w:r w:rsidRPr="00B5063E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>procedimento per la modifica delle condizioni di separazione da parte dell’avvocato matrimonialista e divorzista;</w:t>
      </w:r>
    </w:p>
    <w:p w14:paraId="18775757" w14:textId="77777777" w:rsidR="00B5063E" w:rsidRDefault="00B5063E" w:rsidP="00671F3F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</w:pPr>
      <w:r w:rsidRPr="00B5063E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>procedimento per la modifica delle condizioni di divorzio seguita da legali divorzisti o matrimonialisti;</w:t>
      </w:r>
    </w:p>
    <w:p w14:paraId="76178FA3" w14:textId="77777777" w:rsidR="00B5063E" w:rsidRDefault="00B5063E" w:rsidP="007C0D4A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</w:pPr>
      <w:r w:rsidRPr="00B5063E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>assegno di mantenimento del coniuge;</w:t>
      </w:r>
    </w:p>
    <w:p w14:paraId="6014EBD9" w14:textId="77777777" w:rsidR="00B5063E" w:rsidRDefault="00B5063E" w:rsidP="007C33F4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</w:pPr>
      <w:r w:rsidRPr="00B5063E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>procedimento per la negoziazione assistita da un avvocato divorzista e matrimonialista sia per separazione che per divorzio consensuali;</w:t>
      </w:r>
    </w:p>
    <w:p w14:paraId="59440455" w14:textId="77777777" w:rsidR="00B5063E" w:rsidRDefault="00B5063E" w:rsidP="00E24D7F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</w:pPr>
      <w:r w:rsidRPr="00B5063E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>richiesta da parte del legale divorzista di addebito della separazione derivante dalla violazione dei doveri coniugali;</w:t>
      </w:r>
    </w:p>
    <w:p w14:paraId="17DD2E03" w14:textId="77777777" w:rsidR="00B5063E" w:rsidRPr="00B5063E" w:rsidRDefault="00B5063E" w:rsidP="00455794">
      <w:pPr>
        <w:pStyle w:val="Paragrafoelenco"/>
        <w:numPr>
          <w:ilvl w:val="0"/>
          <w:numId w:val="2"/>
        </w:numPr>
        <w:rPr>
          <w:rFonts w:ascii="inherit" w:eastAsia="Times New Roman" w:hAnsi="inherit" w:cs="Times New Roman"/>
          <w:color w:val="202430"/>
          <w:sz w:val="25"/>
          <w:szCs w:val="25"/>
        </w:rPr>
      </w:pPr>
      <w:r w:rsidRPr="00B5063E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>discussione circa l’affidamento dei figli;</w:t>
      </w:r>
    </w:p>
    <w:p w14:paraId="5F667594" w14:textId="33A68F88" w:rsidR="00B5063E" w:rsidRPr="00B5063E" w:rsidRDefault="00B5063E" w:rsidP="00455794">
      <w:pPr>
        <w:pStyle w:val="Paragrafoelenco"/>
        <w:numPr>
          <w:ilvl w:val="0"/>
          <w:numId w:val="2"/>
        </w:numPr>
        <w:rPr>
          <w:rFonts w:ascii="inherit" w:eastAsia="Times New Roman" w:hAnsi="inherit" w:cs="Times New Roman"/>
          <w:color w:val="202430"/>
          <w:sz w:val="25"/>
          <w:szCs w:val="25"/>
        </w:rPr>
      </w:pPr>
      <w:r w:rsidRPr="00B5063E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>discussione circa l’assegno di mantenimento</w:t>
      </w:r>
      <w:r w:rsidRPr="00B5063E">
        <w:rPr>
          <w:rFonts w:ascii="inherit" w:eastAsia="Times New Roman" w:hAnsi="inherit" w:cs="Times New Roman"/>
          <w:color w:val="202430"/>
          <w:sz w:val="25"/>
          <w:szCs w:val="25"/>
        </w:rPr>
        <w:t xml:space="preserve"> per i figli anche se nati fuori dal matrimonio.</w:t>
      </w:r>
    </w:p>
    <w:p w14:paraId="6F4D8AC7" w14:textId="77777777" w:rsidR="00B5063E" w:rsidRDefault="00B5063E">
      <w:pPr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</w:pPr>
    </w:p>
    <w:p w14:paraId="01978AF3" w14:textId="77777777" w:rsidR="00B5063E" w:rsidRPr="00CD326F" w:rsidRDefault="00B5063E">
      <w:pPr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</w:pPr>
    </w:p>
    <w:p w14:paraId="56E7E9F1" w14:textId="0B53F37C" w:rsidR="00CD326F" w:rsidRDefault="00671686">
      <w:pPr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</w:pPr>
      <w:r w:rsidRPr="00CD326F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 xml:space="preserve">Lo studio legale di avvocati dell'avvocato Marco Ticozzi </w:t>
      </w:r>
      <w:r w:rsidR="00CD326F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 xml:space="preserve">ha varie sedi tra cui quella di Mestre, Treviso e Padova. Anche presso </w:t>
      </w:r>
      <w:hyperlink r:id="rId6" w:history="1">
        <w:r w:rsidR="00CD326F" w:rsidRPr="00CD326F">
          <w:rPr>
            <w:rStyle w:val="Collegamentoipertestuale"/>
            <w:rFonts w:ascii="Times New Roman" w:eastAsia="Times New Roman" w:hAnsi="Times New Roman" w:cs="Times New Roman"/>
            <w:iCs/>
            <w:sz w:val="24"/>
            <w:szCs w:val="24"/>
            <w:shd w:val="clear" w:color="auto" w:fill="FFFFFF"/>
          </w:rPr>
          <w:t>la sede di Treviso ci sono avvocati esperti divorzisti</w:t>
        </w:r>
      </w:hyperlink>
      <w:r w:rsidR="00CD326F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 xml:space="preserve"> dedicati al diritto di famiglia,</w:t>
      </w:r>
    </w:p>
    <w:p w14:paraId="4A97B126" w14:textId="77777777" w:rsidR="00CD326F" w:rsidRDefault="00CD326F">
      <w:pPr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</w:pPr>
    </w:p>
    <w:p w14:paraId="1287CC08" w14:textId="573AC896" w:rsidR="006279EC" w:rsidRPr="00CD326F" w:rsidRDefault="00B5063E">
      <w:pPr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>L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 xml:space="preserve">o studio legale </w:t>
      </w:r>
      <w:r w:rsidR="00671686" w:rsidRPr="00CD326F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>punta su un servizio di qualità e di attenzione per il cliente: viene dedicato il giusto tempo all'</w:t>
      </w:r>
      <w:r w:rsidR="00671686" w:rsidRPr="00CD326F">
        <w:rPr>
          <w:rStyle w:val="Enfasigrassetto"/>
          <w:rFonts w:ascii="Times New Roman" w:eastAsia="Times New Roman" w:hAnsi="Times New Roman" w:cs="Times New Roman"/>
          <w:iCs/>
          <w:color w:val="202430"/>
          <w:sz w:val="24"/>
          <w:szCs w:val="24"/>
          <w:bdr w:val="none" w:sz="0" w:space="0" w:color="auto" w:frame="1"/>
        </w:rPr>
        <w:t>ascolto del cliente</w:t>
      </w:r>
      <w:r w:rsidR="00671686" w:rsidRPr="00CD326F">
        <w:rPr>
          <w:rStyle w:val="apple-converted-space"/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> </w:t>
      </w:r>
      <w:r w:rsidR="00671686" w:rsidRPr="00CD326F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>e delle sue esigenze, oltreché alla difesa in causa.</w:t>
      </w:r>
    </w:p>
    <w:p w14:paraId="364FFC16" w14:textId="677870AF" w:rsidR="00671686" w:rsidRPr="00CD326F" w:rsidRDefault="00671686">
      <w:pPr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</w:pPr>
      <w:r w:rsidRPr="00CD326F">
        <w:rPr>
          <w:rFonts w:ascii="Times New Roman" w:eastAsia="Times New Roman" w:hAnsi="Times New Roman" w:cs="Times New Roman"/>
          <w:iCs/>
          <w:color w:val="202430"/>
          <w:sz w:val="24"/>
          <w:szCs w:val="24"/>
        </w:rPr>
        <w:br/>
      </w:r>
      <w:r w:rsidRPr="00CD326F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>Avvocati divorzisti. Lo studio legale divorzista e matrimonialista Marco Ticozzi si compone di avvocati divorzisti a Venezia Mestre seguendo le varie materie e procedure del diritto di famiglia: separazioni, divorzi, assegno di mantenimento, modifica delle condizioni di separazione e divorzio, ecc.</w:t>
      </w:r>
    </w:p>
    <w:p w14:paraId="021E0299" w14:textId="504466DB" w:rsidR="00EE0FEA" w:rsidRPr="00CD326F" w:rsidRDefault="00EE0FEA">
      <w:pPr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</w:pPr>
      <w:r w:rsidRPr="00CD326F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 xml:space="preserve">Per maggiori informazioni sull’attività legale si può consultare il sito </w:t>
      </w:r>
      <w:r w:rsidR="00DA7592" w:rsidRPr="00CD326F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>è blog dell’avv prof Marco</w:t>
      </w:r>
      <w:r w:rsidRPr="00CD326F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 xml:space="preserve"> Ticozzi</w:t>
      </w:r>
      <w:r w:rsidR="00DA7592" w:rsidRPr="00CD326F"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  <w:t xml:space="preserve"> </w:t>
      </w:r>
      <w:hyperlink r:id="rId7" w:history="1">
        <w:r w:rsidR="00DA7592" w:rsidRPr="00CD326F">
          <w:rPr>
            <w:rStyle w:val="Collegamentoipertestuale"/>
            <w:rFonts w:ascii="Times New Roman" w:eastAsia="Times New Roman" w:hAnsi="Times New Roman" w:cs="Times New Roman"/>
            <w:iCs/>
            <w:sz w:val="24"/>
            <w:szCs w:val="24"/>
            <w:shd w:val="clear" w:color="auto" w:fill="FFFFFF"/>
          </w:rPr>
          <w:t>www.avvocatoticozzi.it</w:t>
        </w:r>
      </w:hyperlink>
    </w:p>
    <w:p w14:paraId="31DF72D9" w14:textId="77777777" w:rsidR="00DA7592" w:rsidRPr="00CD326F" w:rsidRDefault="00DA7592">
      <w:pPr>
        <w:rPr>
          <w:rFonts w:ascii="Times New Roman" w:eastAsia="Times New Roman" w:hAnsi="Times New Roman" w:cs="Times New Roman"/>
          <w:iCs/>
          <w:color w:val="202430"/>
          <w:sz w:val="24"/>
          <w:szCs w:val="24"/>
          <w:shd w:val="clear" w:color="auto" w:fill="FFFFFF"/>
        </w:rPr>
      </w:pPr>
    </w:p>
    <w:sectPr w:rsidR="00DA7592" w:rsidRPr="00CD3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CC5"/>
    <w:multiLevelType w:val="hybridMultilevel"/>
    <w:tmpl w:val="AC72312A"/>
    <w:lvl w:ilvl="0" w:tplc="611AA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A593A"/>
    <w:multiLevelType w:val="multilevel"/>
    <w:tmpl w:val="93FED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86"/>
    <w:rsid w:val="006279EC"/>
    <w:rsid w:val="00671686"/>
    <w:rsid w:val="007C6088"/>
    <w:rsid w:val="00B5063E"/>
    <w:rsid w:val="00CD326F"/>
    <w:rsid w:val="00DA7592"/>
    <w:rsid w:val="00E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526"/>
  <w15:chartTrackingRefBased/>
  <w15:docId w15:val="{3D14206D-E2AA-4D41-AAB9-F8B996D4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71686"/>
    <w:rPr>
      <w:b/>
      <w:bCs/>
    </w:rPr>
  </w:style>
  <w:style w:type="character" w:customStyle="1" w:styleId="apple-converted-space">
    <w:name w:val="apple-converted-space"/>
    <w:basedOn w:val="Carpredefinitoparagrafo"/>
    <w:rsid w:val="00671686"/>
  </w:style>
  <w:style w:type="character" w:styleId="Collegamentoipertestuale">
    <w:name w:val="Hyperlink"/>
    <w:basedOn w:val="Carpredefinitoparagrafo"/>
    <w:uiPriority w:val="99"/>
    <w:unhideWhenUsed/>
    <w:rsid w:val="00EE0FE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E0FE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5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vocatoticozz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vocatoticozzi.it/it/blog/212/avvocato-divorzista-treviso" TargetMode="External"/><Relationship Id="rId5" Type="http://schemas.openxmlformats.org/officeDocument/2006/relationships/hyperlink" Target="https://www.avvocatoticozzi.it/it/blog/90/avvocato-divorzista-venezia-mest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ticozzi</dc:creator>
  <cp:keywords/>
  <dc:description/>
  <cp:lastModifiedBy>Marco</cp:lastModifiedBy>
  <cp:revision>2</cp:revision>
  <dcterms:created xsi:type="dcterms:W3CDTF">2023-01-04T07:41:00Z</dcterms:created>
  <dcterms:modified xsi:type="dcterms:W3CDTF">2023-01-04T07:41:00Z</dcterms:modified>
</cp:coreProperties>
</file>